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widowControl/>
        <w:spacing w:before="0" w:after="140"/>
        <w:ind w:left="0" w:right="0" w:hanging="0"/>
        <w:jc w:val="right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6"/>
          <w:szCs w:val="26"/>
        </w:rPr>
        <w:t>Приложение 2</w:t>
      </w:r>
    </w:p>
    <w:p>
      <w:pPr>
        <w:pStyle w:val="Style16"/>
        <w:widowControl/>
        <w:spacing w:before="0" w:after="140"/>
        <w:ind w:left="0" w:right="0" w:hanging="0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6"/>
          <w:szCs w:val="26"/>
        </w:rPr>
        <w:t>Занятие на тему: «Хоровод Дружбы»</w:t>
      </w:r>
    </w:p>
    <w:p>
      <w:pPr>
        <w:pStyle w:val="Style16"/>
        <w:widowControl/>
        <w:spacing w:before="0" w:after="140"/>
        <w:ind w:left="0" w:right="0" w:hanging="0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6"/>
          <w:szCs w:val="26"/>
        </w:rPr>
        <w:t>(модифицированное занятие Рудяковой О.Н.).</w:t>
      </w:r>
    </w:p>
    <w:p>
      <w:pPr>
        <w:pStyle w:val="Style16"/>
        <w:widowControl/>
        <w:spacing w:before="0" w:after="14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Ребята, а что для вас дружба? В чем она проявляется? (Ведущий фиксирует ответы детей на листе бумаги, а затем резюмирует их). Хорошо, а теперь я предлагаю вам объединиться в подгруппы. (Деление условное по 5 человек, но в каждой подгруппе должен быть либо вожатый, либо воспитатель.) Ведущий предлагает в каждой группе обсудить кто такой «друг», а также, какими качествами он должен обладать. (Варианты фиксируются в группе и представляются вкруг. Время на обсуждение – 10 минут. )</w:t>
      </w:r>
    </w:p>
    <w:p>
      <w:pPr>
        <w:pStyle w:val="Style16"/>
        <w:widowControl/>
        <w:spacing w:before="0" w:after="14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Ведущий: « Я хочу рассказать вам одну историю из жизни наших далеких предков. Это было давным-давно, когда ещё не было городов, кирпичных домов, машин, светофоров, было много нехоженых дорог, а стояли деревянные избы. Однако уже тогда люди знали, что жить надо в мире с собой и другими, то есть соседями. Они много общались между собой, ходили друг к другу в гости, помогали убирать урожай, делать заготовки на зиму. Но самым важным событием для них был день Дружбы. Он появился после одного неприятного случая. Как-то соседи перестали помогать друг другу, понадеялись лишь на свои силы, что произошло уже и не упомнить. Но справиться со всеми делами им не удавалось. В тот год, когда это произошло, урожай был мал, поэтому зиму люди переносили тяжело. Вот тогда старейшины созвали на поляну всех жителей, чтобы узнать причину раздора между людьми, но оказалось, что о ней никто уже и не помнил, однако все помнили, к чему привела ссора. Тогда люди дали слово, что больше никогда не будут ссориться, и каждый год будут праздновать день Дружбы. Праздник этот проходил после совместного сбора урожая, он продолжался весь день, а вечером разжигали костры, пели песни и водили хоровод Дружбы. Я предлагаю нам с вами воссоздать этот хоровод Дружбы, но не совсем обычным способом».</w:t>
      </w:r>
    </w:p>
    <w:p>
      <w:pPr>
        <w:pStyle w:val="Style16"/>
        <w:widowControl/>
        <w:spacing w:before="0" w:after="140"/>
        <w:ind w:left="0" w:right="0" w:hanging="0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6"/>
          <w:szCs w:val="26"/>
        </w:rPr>
        <w:t>Изготовление «Хоровода Дружбы».</w:t>
      </w:r>
    </w:p>
    <w:p>
      <w:pPr>
        <w:pStyle w:val="Style16"/>
        <w:widowControl/>
        <w:spacing w:before="0" w:after="14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Ведущий: «Каждый из вас возьмет по одной фигурке, которая должна быть того же пола, к которому вы относитесь (мальчик – мальчика, а девочка – девочку). Эту фигурку надо оживить с помощью карандашей, раскрасив ее. Оденьте своего Волгаря по погоде. Сегодня у нас на улице жарко или холодно? Посмотрите на свою одежду, она удобная? Можно одеть его также как и вы». (Данная часть задания выполняется под музыкальное сопровождение, ориентировочно 10 минут.)</w:t>
      </w:r>
    </w:p>
    <w:p>
      <w:pPr>
        <w:pStyle w:val="Style16"/>
        <w:widowControl/>
        <w:spacing w:before="0" w:after="14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Ведущий: «Вот у нас и готовы фигурки мальчиков и девочек, которые хотели бы найти себе новых друзей, но для этого им необходимо стать в хоровод. Сейчас мы объединим их в хоровод дружбы, для этого необходимо наклеить свои фигурки на лист ватмана так, чтобы получился круг, и каждой фигурке дать имя, чтобы они, как и мы могли общаться». (Выполняется предпоследняя часть задания.)</w:t>
      </w:r>
    </w:p>
    <w:p>
      <w:pPr>
        <w:pStyle w:val="Style16"/>
        <w:widowControl/>
        <w:spacing w:before="0" w:after="14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Ведущий предлагает ребятам определить урок жизни, который они получили на занятии он фиксирует и резюмирует мысли детей, а затем записывает их в центре коллективной работы «Хоровод Дружбы»).</w:t>
      </w:r>
    </w:p>
    <w:p>
      <w:pPr>
        <w:pStyle w:val="Style16"/>
        <w:widowControl/>
        <w:spacing w:before="0" w:after="140"/>
        <w:ind w:left="0" w:right="0" w:hanging="0"/>
        <w:rPr/>
      </w:pPr>
      <w:r>
        <w:rPr>
          <w:rStyle w:val="Style14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6"/>
          <w:szCs w:val="26"/>
        </w:rPr>
        <w:t>Рефлексия «Говорящий хоровод».</w:t>
      </w:r>
    </w:p>
    <w:p>
      <w:pPr>
        <w:pStyle w:val="Style16"/>
        <w:widowControl/>
        <w:spacing w:before="0" w:after="140"/>
        <w:ind w:left="0" w:right="0" w:hanging="0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Все участники становятся в круг, держа друг друга за руки. Ведущий предлагает им выразить свои чувства с помощью ритма, в котором будет двигаться хоровод: «Если вам было приятно работать вместе, то мы двигаемся быстро, если нет, то медленно. Если вам понравилось наше занятие, то мы поднимаем руки вверх и становимся на носочки, а если нет – присаживаемся на корточки. Если вам помогло наше занятие подружиться еще больше, то мы идем в центр круга, если нет – делаем круг шире».</w:t>
      </w:r>
    </w:p>
    <w:p>
      <w:pPr>
        <w:pStyle w:val="Style20"/>
        <w:rPr/>
      </w:pPr>
      <w:r>
        <w:rPr/>
      </w:r>
      <w:bookmarkStart w:id="0" w:name="__DdeLink__3256_868352326"/>
      <w:bookmarkStart w:id="1" w:name="__DdeLink__3256_868352326"/>
      <w:bookmarkEnd w:id="1"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NSimSun" w:cs="Arial Unicode MS"/>
      <w:color w:val="auto"/>
      <w:kern w:val="0"/>
      <w:sz w:val="24"/>
      <w:szCs w:val="24"/>
      <w:lang w:val="ru-RU" w:eastAsia="zh-CN" w:bidi="hi-IN"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 Unicode MS"/>
    </w:rPr>
  </w:style>
  <w:style w:type="paragraph" w:styleId="Style20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LibreOffice/6.1.1.2$Windows_X86_64 LibreOffice_project/5d19a1bfa650b796764388cd8b33a5af1f5baa1b</Application>
  <Pages>2</Pages>
  <Words>529</Words>
  <Characters>2879</Characters>
  <CharactersWithSpaces>3402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2020-05-27T10:46:18Z</dcterms:modified>
  <cp:revision>2</cp:revision>
  <dc:subject/>
  <dc:title/>
</cp:coreProperties>
</file>